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7B" w:rsidRDefault="000C677B" w:rsidP="000C677B">
      <w:pPr>
        <w:pStyle w:val="a5"/>
        <w:shd w:val="clear" w:color="auto" w:fill="FFFFFF"/>
        <w:spacing w:before="0" w:beforeAutospacing="0" w:after="0" w:afterAutospacing="0" w:line="360" w:lineRule="atLeast"/>
        <w:jc w:val="center"/>
        <w:rPr>
          <w:rFonts w:ascii="微软雅黑" w:eastAsia="微软雅黑" w:hAnsi="微软雅黑"/>
          <w:color w:val="000000"/>
          <w:sz w:val="27"/>
          <w:szCs w:val="27"/>
        </w:rPr>
      </w:pPr>
      <w:r>
        <w:rPr>
          <w:rStyle w:val="a6"/>
          <w:rFonts w:ascii="方正小标宋简体" w:eastAsia="方正小标宋简体" w:hAnsi="Times New Roman" w:cs="Times New Roman" w:hint="eastAsia"/>
          <w:color w:val="000000"/>
          <w:sz w:val="27"/>
          <w:szCs w:val="27"/>
        </w:rPr>
        <w:t>关于将</w:t>
      </w:r>
      <w:r>
        <w:rPr>
          <w:rStyle w:val="a6"/>
          <w:rFonts w:ascii="Times New Roman" w:eastAsia="微软雅黑" w:hAnsi="Times New Roman" w:cs="Times New Roman"/>
          <w:color w:val="000000"/>
          <w:sz w:val="27"/>
          <w:szCs w:val="27"/>
        </w:rPr>
        <w:t>N-</w:t>
      </w:r>
      <w:r>
        <w:rPr>
          <w:rStyle w:val="a6"/>
          <w:rFonts w:ascii="方正小标宋简体" w:eastAsia="方正小标宋简体" w:hAnsi="Times New Roman" w:cs="Times New Roman" w:hint="eastAsia"/>
          <w:color w:val="000000"/>
          <w:sz w:val="27"/>
          <w:szCs w:val="27"/>
        </w:rPr>
        <w:t>苯乙基</w:t>
      </w:r>
      <w:r>
        <w:rPr>
          <w:rStyle w:val="a6"/>
          <w:rFonts w:ascii="Times New Roman" w:eastAsia="微软雅黑" w:hAnsi="Times New Roman" w:cs="Times New Roman"/>
          <w:color w:val="000000"/>
          <w:sz w:val="27"/>
          <w:szCs w:val="27"/>
        </w:rPr>
        <w:t>-4-</w:t>
      </w:r>
      <w:r>
        <w:rPr>
          <w:rStyle w:val="a6"/>
          <w:rFonts w:ascii="方正小标宋简体" w:eastAsia="方正小标宋简体" w:hAnsi="Times New Roman" w:cs="Times New Roman" w:hint="eastAsia"/>
          <w:color w:val="000000"/>
          <w:sz w:val="27"/>
          <w:szCs w:val="27"/>
        </w:rPr>
        <w:t>哌啶酮、</w:t>
      </w:r>
      <w:r>
        <w:rPr>
          <w:rStyle w:val="a6"/>
          <w:rFonts w:ascii="Times New Roman" w:eastAsia="微软雅黑" w:hAnsi="Times New Roman" w:cs="Times New Roman"/>
          <w:color w:val="000000"/>
          <w:sz w:val="27"/>
          <w:szCs w:val="27"/>
        </w:rPr>
        <w:t>4-</w:t>
      </w:r>
      <w:r>
        <w:rPr>
          <w:rStyle w:val="a6"/>
          <w:rFonts w:ascii="方正小标宋简体" w:eastAsia="方正小标宋简体" w:hAnsi="Times New Roman" w:cs="Times New Roman" w:hint="eastAsia"/>
          <w:color w:val="000000"/>
          <w:sz w:val="27"/>
          <w:szCs w:val="27"/>
        </w:rPr>
        <w:t>苯胺基</w:t>
      </w:r>
      <w:r>
        <w:rPr>
          <w:rStyle w:val="a6"/>
          <w:rFonts w:ascii="Times New Roman" w:eastAsia="微软雅黑" w:hAnsi="Times New Roman" w:cs="Times New Roman"/>
          <w:color w:val="000000"/>
          <w:sz w:val="27"/>
          <w:szCs w:val="27"/>
        </w:rPr>
        <w:t>-N-</w:t>
      </w:r>
      <w:r>
        <w:rPr>
          <w:rStyle w:val="a6"/>
          <w:rFonts w:ascii="方正小标宋简体" w:eastAsia="方正小标宋简体" w:hAnsi="Times New Roman" w:cs="Times New Roman" w:hint="eastAsia"/>
          <w:color w:val="000000"/>
          <w:sz w:val="27"/>
          <w:szCs w:val="27"/>
        </w:rPr>
        <w:t>苯乙基哌啶、</w:t>
      </w:r>
      <w:r>
        <w:rPr>
          <w:rStyle w:val="a6"/>
          <w:rFonts w:ascii="Times New Roman" w:eastAsia="微软雅黑" w:hAnsi="Times New Roman" w:cs="Times New Roman"/>
          <w:color w:val="000000"/>
          <w:sz w:val="27"/>
          <w:szCs w:val="27"/>
        </w:rPr>
        <w:t>N-</w:t>
      </w:r>
      <w:r>
        <w:rPr>
          <w:rStyle w:val="a6"/>
          <w:rFonts w:ascii="方正小标宋简体" w:eastAsia="方正小标宋简体" w:hAnsi="Times New Roman" w:cs="Times New Roman" w:hint="eastAsia"/>
          <w:color w:val="000000"/>
          <w:sz w:val="27"/>
          <w:szCs w:val="27"/>
        </w:rPr>
        <w:t>甲基</w:t>
      </w:r>
      <w:r>
        <w:rPr>
          <w:rStyle w:val="a6"/>
          <w:rFonts w:ascii="Times New Roman" w:eastAsia="微软雅黑" w:hAnsi="Times New Roman" w:cs="Times New Roman"/>
          <w:color w:val="000000"/>
          <w:sz w:val="27"/>
          <w:szCs w:val="27"/>
        </w:rPr>
        <w:t>-1-</w:t>
      </w:r>
      <w:r>
        <w:rPr>
          <w:rStyle w:val="a6"/>
          <w:rFonts w:ascii="方正小标宋简体" w:eastAsia="方正小标宋简体" w:hAnsi="Times New Roman" w:cs="Times New Roman" w:hint="eastAsia"/>
          <w:color w:val="000000"/>
          <w:sz w:val="27"/>
          <w:szCs w:val="27"/>
        </w:rPr>
        <w:t>苯基</w:t>
      </w:r>
      <w:r>
        <w:rPr>
          <w:rStyle w:val="a6"/>
          <w:rFonts w:ascii="Times New Roman" w:eastAsia="微软雅黑" w:hAnsi="Times New Roman" w:cs="Times New Roman"/>
          <w:color w:val="000000"/>
          <w:sz w:val="27"/>
          <w:szCs w:val="27"/>
        </w:rPr>
        <w:t>-1-</w:t>
      </w:r>
      <w:r>
        <w:rPr>
          <w:rStyle w:val="a6"/>
          <w:rFonts w:ascii="方正小标宋简体" w:eastAsia="方正小标宋简体" w:hAnsi="Times New Roman" w:cs="Times New Roman" w:hint="eastAsia"/>
          <w:color w:val="000000"/>
          <w:sz w:val="27"/>
          <w:szCs w:val="27"/>
        </w:rPr>
        <w:t>氯</w:t>
      </w:r>
      <w:r>
        <w:rPr>
          <w:rStyle w:val="a6"/>
          <w:rFonts w:ascii="Times New Roman" w:eastAsia="微软雅黑" w:hAnsi="Times New Roman" w:cs="Times New Roman"/>
          <w:color w:val="000000"/>
          <w:sz w:val="27"/>
          <w:szCs w:val="27"/>
        </w:rPr>
        <w:t>-2-</w:t>
      </w:r>
      <w:r>
        <w:rPr>
          <w:rStyle w:val="a6"/>
          <w:rFonts w:ascii="方正小标宋简体" w:eastAsia="方正小标宋简体" w:hAnsi="Times New Roman" w:cs="Times New Roman" w:hint="eastAsia"/>
          <w:color w:val="000000"/>
          <w:sz w:val="27"/>
          <w:szCs w:val="27"/>
        </w:rPr>
        <w:t>丙胺</w:t>
      </w:r>
      <w:r>
        <w:rPr>
          <w:rStyle w:val="a6"/>
          <w:rFonts w:ascii="方正小标宋简体" w:eastAsia="方正小标宋简体" w:hAnsi="微软雅黑" w:hint="eastAsia"/>
          <w:color w:val="000000"/>
          <w:sz w:val="27"/>
          <w:szCs w:val="27"/>
        </w:rPr>
        <w:t>、溴素、</w:t>
      </w:r>
    </w:p>
    <w:p w:rsidR="000C677B" w:rsidRDefault="000C677B" w:rsidP="000C677B">
      <w:pPr>
        <w:pStyle w:val="a5"/>
        <w:shd w:val="clear" w:color="auto" w:fill="FFFFFF"/>
        <w:spacing w:before="0" w:beforeAutospacing="0" w:after="0" w:afterAutospacing="0" w:line="360" w:lineRule="atLeast"/>
        <w:jc w:val="center"/>
        <w:rPr>
          <w:rFonts w:ascii="微软雅黑" w:eastAsia="微软雅黑" w:hAnsi="微软雅黑" w:hint="eastAsia"/>
          <w:color w:val="000000"/>
          <w:sz w:val="27"/>
          <w:szCs w:val="27"/>
        </w:rPr>
      </w:pPr>
      <w:r>
        <w:rPr>
          <w:rStyle w:val="a6"/>
          <w:rFonts w:ascii="Times New Roman" w:eastAsia="微软雅黑" w:hAnsi="Times New Roman" w:cs="Times New Roman"/>
          <w:color w:val="000000"/>
          <w:sz w:val="27"/>
          <w:szCs w:val="27"/>
        </w:rPr>
        <w:t>1-</w:t>
      </w:r>
      <w:r>
        <w:rPr>
          <w:rStyle w:val="a6"/>
          <w:rFonts w:ascii="方正小标宋简体" w:eastAsia="方正小标宋简体" w:hAnsi="Times New Roman" w:cs="Times New Roman" w:hint="eastAsia"/>
          <w:color w:val="000000"/>
          <w:sz w:val="27"/>
          <w:szCs w:val="27"/>
        </w:rPr>
        <w:t>苯基</w:t>
      </w:r>
      <w:r>
        <w:rPr>
          <w:rStyle w:val="a6"/>
          <w:rFonts w:ascii="Times New Roman" w:eastAsia="微软雅黑" w:hAnsi="Times New Roman" w:cs="Times New Roman"/>
          <w:color w:val="000000"/>
          <w:sz w:val="27"/>
          <w:szCs w:val="27"/>
        </w:rPr>
        <w:t>-1-</w:t>
      </w:r>
      <w:r>
        <w:rPr>
          <w:rStyle w:val="a6"/>
          <w:rFonts w:ascii="方正小标宋简体" w:eastAsia="方正小标宋简体" w:hAnsi="Times New Roman" w:cs="Times New Roman" w:hint="eastAsia"/>
          <w:color w:val="000000"/>
          <w:sz w:val="27"/>
          <w:szCs w:val="27"/>
        </w:rPr>
        <w:t>丙酮</w:t>
      </w:r>
      <w:r>
        <w:rPr>
          <w:rStyle w:val="a6"/>
          <w:rFonts w:ascii="Times New Roman" w:eastAsia="微软雅黑" w:hAnsi="Times New Roman" w:cs="Times New Roman"/>
          <w:color w:val="000000"/>
          <w:sz w:val="27"/>
          <w:szCs w:val="27"/>
        </w:rPr>
        <w:t>5</w:t>
      </w:r>
      <w:r>
        <w:rPr>
          <w:rStyle w:val="a6"/>
          <w:rFonts w:ascii="方正小标宋简体" w:eastAsia="方正小标宋简体" w:hAnsi="Times New Roman" w:cs="Times New Roman" w:hint="eastAsia"/>
          <w:color w:val="000000"/>
          <w:sz w:val="27"/>
          <w:szCs w:val="27"/>
        </w:rPr>
        <w:t>种物质</w:t>
      </w:r>
      <w:r>
        <w:rPr>
          <w:rStyle w:val="a6"/>
          <w:rFonts w:ascii="方正小标宋简体" w:eastAsia="方正小标宋简体" w:hAnsi="微软雅黑" w:hint="eastAsia"/>
          <w:color w:val="000000"/>
          <w:sz w:val="27"/>
          <w:szCs w:val="27"/>
        </w:rPr>
        <w:t>列入易制毒化学品管理的公告</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经国务院批准，</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-苯胺基-N-苯乙基哌啶、N-苯乙基-</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-哌啶酮、N-甲基-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-氯-</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-丙胺和</w:t>
      </w:r>
      <w:proofErr w:type="gramStart"/>
      <w:r>
        <w:rPr>
          <w:rFonts w:ascii="微软雅黑" w:eastAsia="微软雅黑" w:hAnsi="微软雅黑" w:hint="eastAsia"/>
          <w:color w:val="000000"/>
          <w:sz w:val="27"/>
          <w:szCs w:val="27"/>
        </w:rPr>
        <w:t>溴素</w:t>
      </w:r>
      <w:proofErr w:type="gramEnd"/>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-丙酮</w:t>
      </w:r>
      <w:r>
        <w:rPr>
          <w:rFonts w:ascii="Times New Roman" w:eastAsia="微软雅黑" w:hAnsi="Times New Roman" w:cs="Times New Roman"/>
          <w:color w:val="000000"/>
          <w:sz w:val="27"/>
          <w:szCs w:val="27"/>
        </w:rPr>
        <w:t>5</w:t>
      </w:r>
      <w:r>
        <w:rPr>
          <w:rFonts w:ascii="微软雅黑" w:eastAsia="微软雅黑" w:hAnsi="微软雅黑" w:hint="eastAsia"/>
          <w:color w:val="000000"/>
          <w:sz w:val="27"/>
          <w:szCs w:val="27"/>
        </w:rPr>
        <w:t>种物质已列入《易制毒化学品管理条例》（以下简称《条例》）附表《易制毒化学品的分类和品种目录》，现将有关管理事项公告如下：</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黑体" w:eastAsia="黑体" w:hAnsi="黑体" w:hint="eastAsia"/>
          <w:color w:val="000000"/>
          <w:sz w:val="27"/>
          <w:szCs w:val="27"/>
        </w:rPr>
        <w:t>一、4-苯胺基-N-苯乙基哌啶和N-苯乙基-4-哌啶酮的管理</w:t>
      </w:r>
    </w:p>
    <w:p w:rsidR="000C677B" w:rsidRDefault="000C677B" w:rsidP="000C677B">
      <w:pPr>
        <w:pStyle w:val="a5"/>
        <w:shd w:val="clear" w:color="auto" w:fill="FFFFFF"/>
        <w:spacing w:before="0" w:beforeAutospacing="0" w:after="0" w:afterAutospacing="0" w:line="360" w:lineRule="atLeast"/>
        <w:rPr>
          <w:rFonts w:ascii="微软雅黑" w:eastAsia="微软雅黑" w:hAnsi="微软雅黑" w:hint="eastAsia"/>
          <w:color w:val="000000"/>
          <w:sz w:val="27"/>
          <w:szCs w:val="27"/>
        </w:rPr>
      </w:pP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-苯胺基-N-苯乙基哌啶简称</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-ANPP，分子式C</w:t>
      </w:r>
      <w:r>
        <w:rPr>
          <w:rFonts w:ascii="Times New Roman" w:eastAsia="微软雅黑" w:hAnsi="Times New Roman" w:cs="Times New Roman"/>
          <w:color w:val="000000"/>
          <w:sz w:val="27"/>
          <w:szCs w:val="27"/>
        </w:rPr>
        <w:t>19</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24</w:t>
      </w:r>
      <w:r>
        <w:rPr>
          <w:rFonts w:ascii="微软雅黑" w:eastAsia="微软雅黑" w:hAnsi="微软雅黑" w:hint="eastAsia"/>
          <w:color w:val="000000"/>
          <w:sz w:val="27"/>
          <w:szCs w:val="27"/>
        </w:rPr>
        <w:t>N</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，化学文摘登记号即CAS号</w:t>
      </w:r>
      <w:r>
        <w:rPr>
          <w:rFonts w:ascii="Times New Roman" w:eastAsia="微软雅黑" w:hAnsi="Times New Roman" w:cs="Times New Roman"/>
          <w:color w:val="000000"/>
          <w:sz w:val="27"/>
          <w:szCs w:val="27"/>
        </w:rPr>
        <w:t>21409</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26</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7</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29333990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90</w:t>
      </w:r>
      <w:r>
        <w:rPr>
          <w:rFonts w:ascii="微软雅黑" w:eastAsia="微软雅黑" w:hAnsi="微软雅黑" w:hint="eastAsia"/>
          <w:color w:val="000000"/>
          <w:sz w:val="27"/>
          <w:szCs w:val="27"/>
        </w:rPr>
        <w:t>；N-苯乙基-</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-哌啶</w:t>
      </w:r>
      <w:proofErr w:type="gramStart"/>
      <w:r>
        <w:rPr>
          <w:rFonts w:ascii="微软雅黑" w:eastAsia="微软雅黑" w:hAnsi="微软雅黑" w:hint="eastAsia"/>
          <w:color w:val="000000"/>
          <w:sz w:val="27"/>
          <w:szCs w:val="27"/>
        </w:rPr>
        <w:t>酮</w:t>
      </w:r>
      <w:proofErr w:type="gramEnd"/>
      <w:r>
        <w:rPr>
          <w:rFonts w:ascii="微软雅黑" w:eastAsia="微软雅黑" w:hAnsi="微软雅黑" w:hint="eastAsia"/>
          <w:color w:val="000000"/>
          <w:sz w:val="27"/>
          <w:szCs w:val="27"/>
        </w:rPr>
        <w:t>简称NPP，分子式C</w:t>
      </w:r>
      <w:r>
        <w:rPr>
          <w:rFonts w:ascii="Times New Roman" w:eastAsia="微软雅黑" w:hAnsi="Times New Roman" w:cs="Times New Roman"/>
          <w:color w:val="000000"/>
          <w:sz w:val="27"/>
          <w:szCs w:val="27"/>
        </w:rPr>
        <w:t>13</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17</w:t>
      </w:r>
      <w:r>
        <w:rPr>
          <w:rFonts w:ascii="微软雅黑" w:eastAsia="微软雅黑" w:hAnsi="微软雅黑" w:hint="eastAsia"/>
          <w:color w:val="000000"/>
          <w:sz w:val="27"/>
          <w:szCs w:val="27"/>
        </w:rPr>
        <w:t>NO，CAS号</w:t>
      </w:r>
      <w:r>
        <w:rPr>
          <w:rFonts w:ascii="Times New Roman" w:eastAsia="微软雅黑" w:hAnsi="Times New Roman" w:cs="Times New Roman"/>
          <w:color w:val="000000"/>
          <w:sz w:val="27"/>
          <w:szCs w:val="27"/>
        </w:rPr>
        <w:t>39742</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60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29333990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90</w:t>
      </w:r>
      <w:r>
        <w:rPr>
          <w:rFonts w:ascii="微软雅黑" w:eastAsia="微软雅黑" w:hAnsi="微软雅黑" w:hint="eastAsia"/>
          <w:color w:val="000000"/>
          <w:sz w:val="27"/>
          <w:szCs w:val="27"/>
        </w:rPr>
        <w:t>。该两种物质按照《条例》</w:t>
      </w:r>
      <w:proofErr w:type="gramStart"/>
      <w:r>
        <w:rPr>
          <w:rFonts w:ascii="微软雅黑" w:eastAsia="微软雅黑" w:hAnsi="微软雅黑" w:hint="eastAsia"/>
          <w:color w:val="000000"/>
          <w:sz w:val="27"/>
          <w:szCs w:val="27"/>
        </w:rPr>
        <w:t>附表第</w:t>
      </w:r>
      <w:proofErr w:type="gramEnd"/>
      <w:r>
        <w:rPr>
          <w:rFonts w:ascii="微软雅黑" w:eastAsia="微软雅黑" w:hAnsi="微软雅黑" w:hint="eastAsia"/>
          <w:color w:val="000000"/>
          <w:sz w:val="27"/>
          <w:szCs w:val="27"/>
        </w:rPr>
        <w:t>一类易制毒化学品管理，其生产、经营、购买、运输和进出口活动执行非药品类易制毒化学品的有关规定。</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黑体" w:eastAsia="黑体" w:hAnsi="黑体" w:hint="eastAsia"/>
          <w:color w:val="000000"/>
          <w:sz w:val="27"/>
          <w:szCs w:val="27"/>
        </w:rPr>
        <w:t>二、N-甲基-1-苯基-1-氯-2-丙胺的管理</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N-甲基-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-氯-</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-丙胺简称β-氯代甲基苯丙胺，又名氯代麻黄碱、氯麻黄碱，分子式C</w:t>
      </w:r>
      <w:r>
        <w:rPr>
          <w:rFonts w:ascii="Times New Roman" w:eastAsia="微软雅黑" w:hAnsi="Times New Roman" w:cs="Times New Roman"/>
          <w:color w:val="000000"/>
          <w:sz w:val="27"/>
          <w:szCs w:val="27"/>
        </w:rPr>
        <w:t>10</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14ClN</w:t>
      </w:r>
      <w:r>
        <w:rPr>
          <w:rFonts w:ascii="微软雅黑" w:eastAsia="微软雅黑" w:hAnsi="微软雅黑" w:hint="eastAsia"/>
          <w:color w:val="000000"/>
          <w:sz w:val="27"/>
          <w:szCs w:val="27"/>
        </w:rPr>
        <w:t>，CAS号</w:t>
      </w:r>
      <w:r>
        <w:rPr>
          <w:rFonts w:ascii="Times New Roman" w:eastAsia="微软雅黑" w:hAnsi="Times New Roman" w:cs="Times New Roman"/>
          <w:color w:val="000000"/>
          <w:sz w:val="27"/>
          <w:szCs w:val="27"/>
        </w:rPr>
        <w:t>25394</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24</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5</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29397190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12</w:t>
      </w:r>
      <w:r>
        <w:rPr>
          <w:rFonts w:ascii="微软雅黑" w:eastAsia="微软雅黑" w:hAnsi="微软雅黑" w:hint="eastAsia"/>
          <w:color w:val="000000"/>
          <w:sz w:val="27"/>
          <w:szCs w:val="27"/>
        </w:rPr>
        <w:t>。该物质按照《条例》</w:t>
      </w:r>
      <w:proofErr w:type="gramStart"/>
      <w:r>
        <w:rPr>
          <w:rFonts w:ascii="微软雅黑" w:eastAsia="微软雅黑" w:hAnsi="微软雅黑" w:hint="eastAsia"/>
          <w:color w:val="000000"/>
          <w:sz w:val="27"/>
          <w:szCs w:val="27"/>
        </w:rPr>
        <w:t>附表第</w:t>
      </w:r>
      <w:proofErr w:type="gramEnd"/>
      <w:r>
        <w:rPr>
          <w:rFonts w:ascii="微软雅黑" w:eastAsia="微软雅黑" w:hAnsi="微软雅黑" w:hint="eastAsia"/>
          <w:color w:val="000000"/>
          <w:sz w:val="27"/>
          <w:szCs w:val="27"/>
        </w:rPr>
        <w:t>一类易制毒化学品管理，其生</w:t>
      </w:r>
      <w:r>
        <w:rPr>
          <w:rFonts w:ascii="微软雅黑" w:eastAsia="微软雅黑" w:hAnsi="微软雅黑" w:hint="eastAsia"/>
          <w:color w:val="000000"/>
          <w:sz w:val="27"/>
          <w:szCs w:val="27"/>
        </w:rPr>
        <w:lastRenderedPageBreak/>
        <w:t>产、经营、购买、运输和进出口活动执行药品类易制毒化学品中麻黄素类物质的有关规定。</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黑体" w:eastAsia="黑体" w:hAnsi="黑体" w:hint="eastAsia"/>
          <w:color w:val="000000"/>
          <w:sz w:val="27"/>
          <w:szCs w:val="27"/>
        </w:rPr>
        <w:t>三、溴素和1-苯基-1-丙酮的管理</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溴素又名溴、液溴，分子式Br</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，CAS号</w:t>
      </w:r>
      <w:r>
        <w:rPr>
          <w:rFonts w:ascii="Times New Roman" w:eastAsia="微软雅黑" w:hAnsi="Times New Roman" w:cs="Times New Roman"/>
          <w:color w:val="000000"/>
          <w:sz w:val="27"/>
          <w:szCs w:val="27"/>
        </w:rPr>
        <w:t>7726</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95</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6</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28013020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00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-丙酮，又名苯基</w:t>
      </w:r>
      <w:proofErr w:type="gramStart"/>
      <w:r>
        <w:rPr>
          <w:rFonts w:ascii="微软雅黑" w:eastAsia="微软雅黑" w:hAnsi="微软雅黑" w:hint="eastAsia"/>
          <w:color w:val="000000"/>
          <w:sz w:val="27"/>
          <w:szCs w:val="27"/>
        </w:rPr>
        <w:t>乙基甲酮</w:t>
      </w:r>
      <w:proofErr w:type="gramEnd"/>
      <w:r>
        <w:rPr>
          <w:rFonts w:ascii="微软雅黑" w:eastAsia="微软雅黑" w:hAnsi="微软雅黑" w:hint="eastAsia"/>
          <w:color w:val="000000"/>
          <w:sz w:val="27"/>
          <w:szCs w:val="27"/>
        </w:rPr>
        <w:t>、丙酰苯、乙基苯基酮，分子式C</w:t>
      </w:r>
      <w:r>
        <w:rPr>
          <w:rFonts w:ascii="Times New Roman" w:eastAsia="微软雅黑" w:hAnsi="Times New Roman" w:cs="Times New Roman"/>
          <w:color w:val="000000"/>
          <w:sz w:val="27"/>
          <w:szCs w:val="27"/>
        </w:rPr>
        <w:t>9</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10</w:t>
      </w:r>
      <w:r>
        <w:rPr>
          <w:rFonts w:ascii="微软雅黑" w:eastAsia="微软雅黑" w:hAnsi="微软雅黑" w:hint="eastAsia"/>
          <w:color w:val="000000"/>
          <w:sz w:val="27"/>
          <w:szCs w:val="27"/>
        </w:rPr>
        <w:t>O，CAS号</w:t>
      </w:r>
      <w:r>
        <w:rPr>
          <w:rFonts w:ascii="Times New Roman" w:eastAsia="微软雅黑" w:hAnsi="Times New Roman" w:cs="Times New Roman"/>
          <w:color w:val="000000"/>
          <w:sz w:val="27"/>
          <w:szCs w:val="27"/>
        </w:rPr>
        <w:t>93</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55</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0</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29143990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90</w:t>
      </w:r>
      <w:r>
        <w:rPr>
          <w:rFonts w:ascii="微软雅黑" w:eastAsia="微软雅黑" w:hAnsi="微软雅黑" w:hint="eastAsia"/>
          <w:color w:val="000000"/>
          <w:sz w:val="27"/>
          <w:szCs w:val="27"/>
        </w:rPr>
        <w:t>。该两种物质按照《条例》附表第二类易制毒化学品管理，其生产、经营、购买、运输和进出口活动执行非药品类易制毒化学品的有关规定。</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shd w:val="clear" w:color="auto" w:fill="FFFF00"/>
        </w:rPr>
        <w:t>本公告自</w:t>
      </w:r>
      <w:r>
        <w:rPr>
          <w:rFonts w:ascii="Times New Roman" w:eastAsia="微软雅黑" w:hAnsi="Times New Roman" w:cs="Times New Roman"/>
          <w:color w:val="000000"/>
          <w:sz w:val="27"/>
          <w:szCs w:val="27"/>
          <w:shd w:val="clear" w:color="auto" w:fill="FFFF00"/>
        </w:rPr>
        <w:t>2018</w:t>
      </w:r>
      <w:r>
        <w:rPr>
          <w:rFonts w:ascii="微软雅黑" w:eastAsia="微软雅黑" w:hAnsi="微软雅黑" w:hint="eastAsia"/>
          <w:color w:val="000000"/>
          <w:sz w:val="27"/>
          <w:szCs w:val="27"/>
          <w:shd w:val="clear" w:color="auto" w:fill="FFFF00"/>
        </w:rPr>
        <w:t>年</w:t>
      </w:r>
      <w:r>
        <w:rPr>
          <w:rFonts w:ascii="Times New Roman" w:eastAsia="微软雅黑" w:hAnsi="Times New Roman" w:cs="Times New Roman"/>
          <w:color w:val="000000"/>
          <w:sz w:val="27"/>
          <w:szCs w:val="27"/>
          <w:shd w:val="clear" w:color="auto" w:fill="FFFF00"/>
        </w:rPr>
        <w:t>2</w:t>
      </w:r>
      <w:r>
        <w:rPr>
          <w:rFonts w:ascii="微软雅黑" w:eastAsia="微软雅黑" w:hAnsi="微软雅黑" w:hint="eastAsia"/>
          <w:color w:val="000000"/>
          <w:sz w:val="27"/>
          <w:szCs w:val="27"/>
          <w:shd w:val="clear" w:color="auto" w:fill="FFFF00"/>
        </w:rPr>
        <w:t>月</w:t>
      </w:r>
      <w:r>
        <w:rPr>
          <w:rFonts w:ascii="Times New Roman" w:eastAsia="微软雅黑" w:hAnsi="Times New Roman" w:cs="Times New Roman"/>
          <w:color w:val="000000"/>
          <w:sz w:val="27"/>
          <w:szCs w:val="27"/>
          <w:shd w:val="clear" w:color="auto" w:fill="FFFF00"/>
        </w:rPr>
        <w:t>1</w:t>
      </w:r>
      <w:r>
        <w:rPr>
          <w:rFonts w:ascii="微软雅黑" w:eastAsia="微软雅黑" w:hAnsi="微软雅黑" w:hint="eastAsia"/>
          <w:color w:val="000000"/>
          <w:sz w:val="27"/>
          <w:szCs w:val="27"/>
          <w:shd w:val="clear" w:color="auto" w:fill="FFFF00"/>
        </w:rPr>
        <w:t>日起施行。</w:t>
      </w:r>
      <w:r>
        <w:rPr>
          <w:rFonts w:ascii="微软雅黑" w:eastAsia="微软雅黑" w:hAnsi="微软雅黑" w:hint="eastAsia"/>
          <w:color w:val="000000"/>
          <w:sz w:val="27"/>
          <w:szCs w:val="27"/>
        </w:rPr>
        <w:br/>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公安部　　　　商务部　　　卫生计生委</w:t>
      </w:r>
    </w:p>
    <w:p w:rsidR="000C677B" w:rsidRDefault="000C677B" w:rsidP="000C677B">
      <w:pPr>
        <w:pStyle w:val="a5"/>
        <w:shd w:val="clear" w:color="auto" w:fill="FFFFFF"/>
        <w:spacing w:before="0" w:beforeAutospacing="0" w:after="240" w:afterAutospacing="0" w:line="36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海关总署国家安全监管总局　国家食品药品监管总局</w:t>
      </w:r>
    </w:p>
    <w:p w:rsidR="000C677B" w:rsidRDefault="000C677B" w:rsidP="000C677B">
      <w:pPr>
        <w:pStyle w:val="a5"/>
        <w:shd w:val="clear" w:color="auto" w:fill="FFFFFF"/>
        <w:spacing w:before="45" w:beforeAutospacing="0" w:after="45" w:afterAutospacing="0" w:line="270" w:lineRule="atLeast"/>
        <w:ind w:firstLine="540"/>
        <w:jc w:val="center"/>
        <w:rPr>
          <w:rFonts w:ascii="微软雅黑" w:eastAsia="微软雅黑" w:hAnsi="微软雅黑" w:hint="eastAsia"/>
          <w:color w:val="000000"/>
          <w:sz w:val="18"/>
          <w:szCs w:val="18"/>
        </w:rPr>
      </w:pPr>
    </w:p>
    <w:p w:rsidR="000C677B" w:rsidRDefault="000C677B" w:rsidP="000C677B">
      <w:pPr>
        <w:pStyle w:val="a5"/>
        <w:shd w:val="clear" w:color="auto" w:fill="FFFFFF"/>
        <w:spacing w:before="45" w:beforeAutospacing="0" w:after="45" w:afterAutospacing="0" w:line="270" w:lineRule="atLeast"/>
        <w:ind w:firstLine="540"/>
        <w:jc w:val="center"/>
        <w:rPr>
          <w:rFonts w:ascii="微软雅黑" w:eastAsia="微软雅黑" w:hAnsi="微软雅黑" w:hint="eastAsia"/>
          <w:color w:val="000000"/>
          <w:sz w:val="18"/>
          <w:szCs w:val="18"/>
        </w:rPr>
      </w:pPr>
      <w:r>
        <w:rPr>
          <w:rStyle w:val="a6"/>
          <w:rFonts w:ascii="微软雅黑" w:eastAsia="微软雅黑" w:hAnsi="微软雅黑" w:hint="eastAsia"/>
          <w:color w:val="000000"/>
          <w:sz w:val="30"/>
          <w:szCs w:val="30"/>
        </w:rPr>
        <w:t>易制毒化学品的分类和品种目录（2018更新）</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Style w:val="a6"/>
          <w:rFonts w:ascii="微软雅黑" w:eastAsia="微软雅黑" w:hAnsi="微软雅黑" w:hint="eastAsia"/>
          <w:color w:val="000000"/>
        </w:rPr>
        <w:t>第一类</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1．1－苯基－2－丙酮</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2．３，4－亚甲基二氧苯基－2－丙酮</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3．胡椒</w:t>
      </w:r>
      <w:proofErr w:type="gramStart"/>
      <w:r>
        <w:rPr>
          <w:rFonts w:ascii="微软雅黑" w:eastAsia="微软雅黑" w:hAnsi="微软雅黑" w:hint="eastAsia"/>
          <w:color w:val="000000"/>
          <w:sz w:val="18"/>
          <w:szCs w:val="18"/>
        </w:rPr>
        <w:t>醛</w:t>
      </w:r>
      <w:proofErr w:type="gramEnd"/>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4．黄樟素</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5．黄樟油</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6．异黄樟素</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7. N－乙酰</w:t>
      </w:r>
      <w:proofErr w:type="gramStart"/>
      <w:r>
        <w:rPr>
          <w:rFonts w:ascii="微软雅黑" w:eastAsia="微软雅黑" w:hAnsi="微软雅黑" w:hint="eastAsia"/>
          <w:color w:val="000000"/>
          <w:sz w:val="18"/>
          <w:szCs w:val="18"/>
        </w:rPr>
        <w:t>邻</w:t>
      </w:r>
      <w:proofErr w:type="gramEnd"/>
      <w:r>
        <w:rPr>
          <w:rFonts w:ascii="微软雅黑" w:eastAsia="微软雅黑" w:hAnsi="微软雅黑" w:hint="eastAsia"/>
          <w:color w:val="000000"/>
          <w:sz w:val="18"/>
          <w:szCs w:val="18"/>
        </w:rPr>
        <w:t>氨基苯酸</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lastRenderedPageBreak/>
        <w:t>8．邻氨基苯甲酸</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9．麦角酸＊</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10．麦角胺＊</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11．麦角新碱＊</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12．麻黄素、伪麻黄素、</w:t>
      </w:r>
      <w:proofErr w:type="gramStart"/>
      <w:r>
        <w:rPr>
          <w:rFonts w:ascii="微软雅黑" w:eastAsia="微软雅黑" w:hAnsi="微软雅黑" w:hint="eastAsia"/>
          <w:color w:val="000000"/>
          <w:sz w:val="18"/>
          <w:szCs w:val="18"/>
        </w:rPr>
        <w:t>消旋麻黄素</w:t>
      </w:r>
      <w:proofErr w:type="gramEnd"/>
      <w:r>
        <w:rPr>
          <w:rFonts w:ascii="微软雅黑" w:eastAsia="微软雅黑" w:hAnsi="微软雅黑" w:hint="eastAsia"/>
          <w:color w:val="000000"/>
          <w:sz w:val="18"/>
          <w:szCs w:val="18"/>
        </w:rPr>
        <w:t>、去甲麻黄素、甲基麻黄素、麻黄浸膏、麻黄浸膏粉等麻黄素类物质＊</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21"/>
          <w:szCs w:val="21"/>
        </w:rPr>
        <w:t>13.</w:t>
      </w:r>
      <w:r>
        <w:rPr>
          <w:rFonts w:ascii="Times New Roman" w:eastAsia="微软雅黑" w:hAnsi="Times New Roman" w:cs="Times New Roman"/>
          <w:color w:val="000000"/>
          <w:sz w:val="21"/>
          <w:szCs w:val="21"/>
        </w:rPr>
        <w:t>4</w:t>
      </w:r>
      <w:r>
        <w:rPr>
          <w:rFonts w:ascii="微软雅黑" w:eastAsia="微软雅黑" w:hAnsi="微软雅黑" w:hint="eastAsia"/>
          <w:color w:val="000000"/>
          <w:sz w:val="21"/>
          <w:szCs w:val="21"/>
          <w:shd w:val="clear" w:color="auto" w:fill="FFFFFF"/>
        </w:rPr>
        <w:t>-苯胺基-N-苯乙基哌啶</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21"/>
          <w:szCs w:val="21"/>
          <w:shd w:val="clear" w:color="auto" w:fill="FFFFFF"/>
        </w:rPr>
        <w:t>14.N-苯乙基-</w:t>
      </w:r>
      <w:r>
        <w:rPr>
          <w:rFonts w:ascii="Times New Roman" w:eastAsia="微软雅黑" w:hAnsi="Times New Roman" w:cs="Times New Roman"/>
          <w:color w:val="000000"/>
          <w:sz w:val="21"/>
          <w:szCs w:val="21"/>
          <w:shd w:val="clear" w:color="auto" w:fill="FFFFFF"/>
        </w:rPr>
        <w:t>4</w:t>
      </w:r>
      <w:r>
        <w:rPr>
          <w:rFonts w:ascii="微软雅黑" w:eastAsia="微软雅黑" w:hAnsi="微软雅黑" w:hint="eastAsia"/>
          <w:color w:val="000000"/>
          <w:sz w:val="21"/>
          <w:szCs w:val="21"/>
          <w:shd w:val="clear" w:color="auto" w:fill="FFFFFF"/>
        </w:rPr>
        <w:t>-哌啶</w:t>
      </w:r>
      <w:proofErr w:type="gramStart"/>
      <w:r>
        <w:rPr>
          <w:rFonts w:ascii="微软雅黑" w:eastAsia="微软雅黑" w:hAnsi="微软雅黑" w:hint="eastAsia"/>
          <w:color w:val="000000"/>
          <w:sz w:val="21"/>
          <w:szCs w:val="21"/>
          <w:shd w:val="clear" w:color="auto" w:fill="FFFFFF"/>
        </w:rPr>
        <w:t>酮</w:t>
      </w:r>
      <w:proofErr w:type="gramEnd"/>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hint="eastAsia"/>
          <w:color w:val="000000"/>
          <w:sz w:val="21"/>
          <w:szCs w:val="21"/>
          <w:shd w:val="clear" w:color="auto" w:fill="FFFFFF"/>
        </w:rPr>
        <w:t>15.N-甲基-1-苯基-1-氯-2-丙胺</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Style w:val="a6"/>
          <w:rFonts w:ascii="微软雅黑" w:eastAsia="微软雅黑" w:hAnsi="微软雅黑" w:hint="eastAsia"/>
          <w:color w:val="000000"/>
        </w:rPr>
        <w:t>第二类</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1．苯乙酸   2．</w:t>
      </w:r>
      <w:proofErr w:type="gramStart"/>
      <w:r>
        <w:rPr>
          <w:rFonts w:ascii="微软雅黑" w:eastAsia="微软雅黑" w:hAnsi="微软雅黑" w:hint="eastAsia"/>
          <w:color w:val="000000"/>
          <w:sz w:val="18"/>
          <w:szCs w:val="18"/>
        </w:rPr>
        <w:t>醋</w:t>
      </w:r>
      <w:proofErr w:type="gramEnd"/>
      <w:r>
        <w:rPr>
          <w:rFonts w:ascii="微软雅黑" w:eastAsia="微软雅黑" w:hAnsi="微软雅黑" w:hint="eastAsia"/>
          <w:color w:val="000000"/>
          <w:sz w:val="18"/>
          <w:szCs w:val="18"/>
        </w:rPr>
        <w:t>酸酐   3．三氯甲烷    4．乙醚   </w:t>
      </w:r>
      <w:r>
        <w:rPr>
          <w:rFonts w:ascii="微软雅黑" w:eastAsia="微软雅黑" w:hAnsi="微软雅黑" w:hint="eastAsia"/>
          <w:color w:val="000000"/>
          <w:sz w:val="21"/>
          <w:szCs w:val="21"/>
        </w:rPr>
        <w:t> 5．哌啶  </w:t>
      </w:r>
      <w:r>
        <w:rPr>
          <w:rFonts w:hint="eastAsia"/>
          <w:color w:val="000000"/>
          <w:sz w:val="21"/>
          <w:szCs w:val="21"/>
        </w:rPr>
        <w:t>6.</w:t>
      </w:r>
      <w:r>
        <w:rPr>
          <w:rFonts w:hint="eastAsia"/>
          <w:color w:val="000000"/>
          <w:sz w:val="21"/>
          <w:szCs w:val="21"/>
          <w:shd w:val="clear" w:color="auto" w:fill="FFFFFF"/>
        </w:rPr>
        <w:t>溴素    7. 1-苯基-1-丙酮</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Style w:val="a6"/>
          <w:rFonts w:ascii="微软雅黑" w:eastAsia="微软雅黑" w:hAnsi="微软雅黑" w:hint="eastAsia"/>
          <w:color w:val="000000"/>
        </w:rPr>
        <w:t>第三类</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1．甲苯</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2．丙酮</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3．甲基乙基酮</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4．高锰酸钾</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5．硫酸</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6．盐酸</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说明：</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一、第一类、第二类所列物质可能存在的盐类，也纳入管制。</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二、带有＊标记的品种为第一类中的药品类易制毒化学品，第一类中的药品类易制毒化学品包括原料药及其单方制剂。</w:t>
      </w:r>
    </w:p>
    <w:p w:rsidR="000C677B" w:rsidRDefault="000C677B" w:rsidP="000C677B">
      <w:pPr>
        <w:pStyle w:val="a5"/>
        <w:shd w:val="clear" w:color="auto" w:fill="FFFF00"/>
        <w:spacing w:before="45" w:beforeAutospacing="0" w:after="45" w:afterAutospacing="0" w:line="270" w:lineRule="atLeast"/>
        <w:ind w:firstLine="540"/>
        <w:rPr>
          <w:rFonts w:ascii="微软雅黑" w:eastAsia="微软雅黑" w:hAnsi="微软雅黑" w:hint="eastAsia"/>
          <w:color w:val="000000"/>
          <w:sz w:val="18"/>
          <w:szCs w:val="18"/>
        </w:rPr>
      </w:pPr>
      <w:r>
        <w:rPr>
          <w:rFonts w:ascii="微软雅黑" w:eastAsia="微软雅黑" w:hAnsi="微软雅黑" w:hint="eastAsia"/>
          <w:color w:val="000000"/>
          <w:sz w:val="18"/>
          <w:szCs w:val="18"/>
        </w:rPr>
        <w:t>以上管制类易制毒化学品必须经学校途径购买，不得私购！</w:t>
      </w:r>
    </w:p>
    <w:p w:rsidR="000C677B" w:rsidRDefault="000C677B" w:rsidP="000C677B">
      <w:pPr>
        <w:pStyle w:val="a5"/>
        <w:shd w:val="clear" w:color="auto" w:fill="FFFFFF"/>
        <w:spacing w:before="45" w:beforeAutospacing="0" w:after="45" w:afterAutospacing="0" w:line="270" w:lineRule="atLeast"/>
        <w:ind w:firstLine="540"/>
        <w:rPr>
          <w:rFonts w:ascii="微软雅黑" w:eastAsia="微软雅黑" w:hAnsi="微软雅黑" w:hint="eastAsia"/>
          <w:color w:val="000000"/>
          <w:sz w:val="18"/>
          <w:szCs w:val="18"/>
        </w:rPr>
      </w:pPr>
    </w:p>
    <w:p w:rsidR="003438B1" w:rsidRPr="000C677B" w:rsidRDefault="003438B1" w:rsidP="000C677B"/>
    <w:sectPr w:rsidR="003438B1" w:rsidRPr="000C677B" w:rsidSect="00343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83" w:rsidRDefault="00D70883" w:rsidP="00A07791">
      <w:r>
        <w:separator/>
      </w:r>
    </w:p>
  </w:endnote>
  <w:endnote w:type="continuationSeparator" w:id="0">
    <w:p w:rsidR="00D70883" w:rsidRDefault="00D70883" w:rsidP="00A07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83" w:rsidRDefault="00D70883" w:rsidP="00A07791">
      <w:r>
        <w:separator/>
      </w:r>
    </w:p>
  </w:footnote>
  <w:footnote w:type="continuationSeparator" w:id="0">
    <w:p w:rsidR="00D70883" w:rsidRDefault="00D70883" w:rsidP="00A07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791"/>
    <w:rsid w:val="000C677B"/>
    <w:rsid w:val="003438B1"/>
    <w:rsid w:val="00692B4E"/>
    <w:rsid w:val="00784AF8"/>
    <w:rsid w:val="00A07791"/>
    <w:rsid w:val="00D70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7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7791"/>
    <w:rPr>
      <w:sz w:val="18"/>
      <w:szCs w:val="18"/>
    </w:rPr>
  </w:style>
  <w:style w:type="paragraph" w:styleId="a4">
    <w:name w:val="footer"/>
    <w:basedOn w:val="a"/>
    <w:link w:val="Char0"/>
    <w:uiPriority w:val="99"/>
    <w:semiHidden/>
    <w:unhideWhenUsed/>
    <w:rsid w:val="00A077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7791"/>
    <w:rPr>
      <w:sz w:val="18"/>
      <w:szCs w:val="18"/>
    </w:rPr>
  </w:style>
  <w:style w:type="paragraph" w:styleId="a5">
    <w:name w:val="Normal (Web)"/>
    <w:basedOn w:val="a"/>
    <w:uiPriority w:val="99"/>
    <w:semiHidden/>
    <w:unhideWhenUsed/>
    <w:rsid w:val="00A077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677B"/>
    <w:rPr>
      <w:b/>
      <w:bCs/>
    </w:rPr>
  </w:style>
</w:styles>
</file>

<file path=word/webSettings.xml><?xml version="1.0" encoding="utf-8"?>
<w:webSettings xmlns:r="http://schemas.openxmlformats.org/officeDocument/2006/relationships" xmlns:w="http://schemas.openxmlformats.org/wordprocessingml/2006/main">
  <w:divs>
    <w:div w:id="174350482">
      <w:bodyDiv w:val="1"/>
      <w:marLeft w:val="0"/>
      <w:marRight w:val="0"/>
      <w:marTop w:val="0"/>
      <w:marBottom w:val="0"/>
      <w:divBdr>
        <w:top w:val="none" w:sz="0" w:space="0" w:color="auto"/>
        <w:left w:val="none" w:sz="0" w:space="0" w:color="auto"/>
        <w:bottom w:val="none" w:sz="0" w:space="0" w:color="auto"/>
        <w:right w:val="none" w:sz="0" w:space="0" w:color="auto"/>
      </w:divBdr>
    </w:div>
    <w:div w:id="18446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2019-04-17T03:05:00Z</dcterms:created>
  <dcterms:modified xsi:type="dcterms:W3CDTF">2019-04-17T03:15:00Z</dcterms:modified>
</cp:coreProperties>
</file>